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03" w:rsidRDefault="006E0403">
      <w:pPr>
        <w:pStyle w:val="BodyText"/>
        <w:spacing w:before="11"/>
        <w:rPr>
          <w:rFonts w:ascii="Times New Roman"/>
          <w:sz w:val="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5712"/>
        <w:gridCol w:w="1655"/>
        <w:gridCol w:w="2210"/>
      </w:tblGrid>
      <w:tr w:rsidR="006E0403">
        <w:trPr>
          <w:trHeight w:val="287"/>
        </w:trPr>
        <w:tc>
          <w:tcPr>
            <w:tcW w:w="1514" w:type="dxa"/>
            <w:vMerge w:val="restart"/>
          </w:tcPr>
          <w:p w:rsidR="006E0403" w:rsidRDefault="006E0403">
            <w:pPr>
              <w:pStyle w:val="TableParagraph"/>
              <w:rPr>
                <w:rFonts w:ascii="Times New Roman"/>
                <w:sz w:val="20"/>
              </w:rPr>
            </w:pPr>
          </w:p>
          <w:p w:rsidR="006E0403" w:rsidRDefault="006E040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E0403" w:rsidRDefault="002644F0">
            <w:pPr>
              <w:pStyle w:val="TableParagraph"/>
              <w:ind w:left="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>
                  <wp:extent cx="864107" cy="8641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07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vMerge w:val="restart"/>
          </w:tcPr>
          <w:p w:rsidR="006E0403" w:rsidRDefault="006E0403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6E0403" w:rsidRDefault="002644F0">
            <w:pPr>
              <w:pStyle w:val="TableParagraph"/>
              <w:ind w:left="829" w:right="821"/>
              <w:jc w:val="center"/>
              <w:rPr>
                <w:sz w:val="24"/>
              </w:rPr>
            </w:pPr>
            <w:r>
              <w:rPr>
                <w:sz w:val="24"/>
              </w:rPr>
              <w:t>KEMENTERIAN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</w:p>
          <w:p w:rsidR="006E0403" w:rsidRDefault="002644F0">
            <w:pPr>
              <w:pStyle w:val="TableParagraph"/>
              <w:spacing w:before="83"/>
              <w:ind w:left="829" w:right="8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STANDARD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OPERATING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PROCEDURES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(SOP)</w:t>
            </w:r>
          </w:p>
          <w:p w:rsidR="006E0403" w:rsidRDefault="006E0403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6E0403" w:rsidRDefault="002644F0">
            <w:pPr>
              <w:pStyle w:val="TableParagraph"/>
              <w:ind w:left="829" w:right="8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JURUSAN</w:t>
            </w:r>
            <w:r>
              <w:rPr>
                <w:rFonts w:ascii="Arial"/>
                <w:b/>
                <w:spacing w:val="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BIOLOGI</w:t>
            </w:r>
          </w:p>
        </w:tc>
        <w:tc>
          <w:tcPr>
            <w:tcW w:w="1655" w:type="dxa"/>
          </w:tcPr>
          <w:p w:rsidR="006E0403" w:rsidRDefault="002644F0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Nomor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6E0403" w:rsidRDefault="002644F0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UIN-QA/PM/09/03</w:t>
            </w:r>
          </w:p>
        </w:tc>
      </w:tr>
      <w:tr w:rsidR="006E0403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6E0403" w:rsidRDefault="006E0403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6E0403" w:rsidRDefault="006E040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6E0403" w:rsidRDefault="002644F0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Pembuatan</w:t>
            </w:r>
          </w:p>
        </w:tc>
        <w:tc>
          <w:tcPr>
            <w:tcW w:w="2210" w:type="dxa"/>
          </w:tcPr>
          <w:p w:rsidR="006E0403" w:rsidRDefault="002644F0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02-01-2014</w:t>
            </w:r>
          </w:p>
        </w:tc>
      </w:tr>
      <w:tr w:rsidR="006E0403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6E0403" w:rsidRDefault="006E0403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6E0403" w:rsidRDefault="006E040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6E0403" w:rsidRDefault="002644F0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Revisi</w:t>
            </w:r>
          </w:p>
        </w:tc>
        <w:tc>
          <w:tcPr>
            <w:tcW w:w="2210" w:type="dxa"/>
          </w:tcPr>
          <w:p w:rsidR="006E0403" w:rsidRDefault="003921A1" w:rsidP="003921A1">
            <w:pPr>
              <w:pStyle w:val="TableParagraph"/>
              <w:spacing w:before="66"/>
              <w:rPr>
                <w:sz w:val="12"/>
              </w:rPr>
            </w:pPr>
            <w:r>
              <w:rPr>
                <w:sz w:val="12"/>
              </w:rPr>
              <w:t xml:space="preserve">  Agustus 2019</w:t>
            </w:r>
          </w:p>
        </w:tc>
      </w:tr>
      <w:tr w:rsidR="006E0403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6E0403" w:rsidRDefault="006E0403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6E0403" w:rsidRDefault="006E040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6E0403" w:rsidRDefault="002644F0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Tanggal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Efektif</w:t>
            </w:r>
          </w:p>
        </w:tc>
        <w:tc>
          <w:tcPr>
            <w:tcW w:w="2210" w:type="dxa"/>
          </w:tcPr>
          <w:p w:rsidR="006E0403" w:rsidRDefault="003921A1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 xml:space="preserve"> Agustus 2019</w:t>
            </w:r>
            <w:bookmarkStart w:id="0" w:name="_GoBack"/>
            <w:bookmarkEnd w:id="0"/>
          </w:p>
        </w:tc>
      </w:tr>
      <w:tr w:rsidR="006E0403">
        <w:trPr>
          <w:trHeight w:val="822"/>
        </w:trPr>
        <w:tc>
          <w:tcPr>
            <w:tcW w:w="1514" w:type="dxa"/>
            <w:vMerge/>
            <w:tcBorders>
              <w:top w:val="nil"/>
            </w:tcBorders>
          </w:tcPr>
          <w:p w:rsidR="006E0403" w:rsidRDefault="006E0403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6E0403" w:rsidRDefault="006E040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6E0403" w:rsidRDefault="002644F0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Disahkan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Oleh</w:t>
            </w:r>
          </w:p>
        </w:tc>
        <w:tc>
          <w:tcPr>
            <w:tcW w:w="2210" w:type="dxa"/>
          </w:tcPr>
          <w:p w:rsidR="006E0403" w:rsidRDefault="006E0403">
            <w:pPr>
              <w:pStyle w:val="TableParagraph"/>
              <w:rPr>
                <w:rFonts w:ascii="Times New Roman"/>
                <w:sz w:val="14"/>
              </w:rPr>
            </w:pPr>
          </w:p>
          <w:p w:rsidR="006E0403" w:rsidRDefault="006E0403">
            <w:pPr>
              <w:pStyle w:val="TableParagraph"/>
              <w:rPr>
                <w:rFonts w:ascii="Times New Roman"/>
                <w:sz w:val="14"/>
              </w:rPr>
            </w:pPr>
          </w:p>
          <w:p w:rsidR="006E0403" w:rsidRDefault="006E0403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:rsidR="006E0403" w:rsidRDefault="002644F0">
            <w:pPr>
              <w:pStyle w:val="TableParagraph"/>
              <w:spacing w:line="228" w:lineRule="auto"/>
              <w:ind w:left="82" w:right="305"/>
              <w:rPr>
                <w:sz w:val="12"/>
              </w:rPr>
            </w:pPr>
            <w:r>
              <w:rPr>
                <w:sz w:val="12"/>
              </w:rPr>
              <w:t>Dr. drh. Bayyinatul Muchtaromah,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M.Si</w:t>
            </w:r>
          </w:p>
        </w:tc>
      </w:tr>
      <w:tr w:rsidR="006E0403">
        <w:trPr>
          <w:trHeight w:val="287"/>
        </w:trPr>
        <w:tc>
          <w:tcPr>
            <w:tcW w:w="1514" w:type="dxa"/>
            <w:vMerge/>
            <w:tcBorders>
              <w:top w:val="nil"/>
            </w:tcBorders>
          </w:tcPr>
          <w:p w:rsidR="006E0403" w:rsidRDefault="006E0403">
            <w:pPr>
              <w:rPr>
                <w:sz w:val="2"/>
                <w:szCs w:val="2"/>
              </w:rPr>
            </w:pPr>
          </w:p>
        </w:tc>
        <w:tc>
          <w:tcPr>
            <w:tcW w:w="5712" w:type="dxa"/>
            <w:vMerge/>
            <w:tcBorders>
              <w:top w:val="nil"/>
            </w:tcBorders>
          </w:tcPr>
          <w:p w:rsidR="006E0403" w:rsidRDefault="006E0403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</w:tcPr>
          <w:p w:rsidR="006E0403" w:rsidRDefault="002644F0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Nama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SOP</w:t>
            </w:r>
          </w:p>
        </w:tc>
        <w:tc>
          <w:tcPr>
            <w:tcW w:w="2210" w:type="dxa"/>
          </w:tcPr>
          <w:p w:rsidR="006E0403" w:rsidRDefault="002644F0">
            <w:pPr>
              <w:pStyle w:val="TableParagraph"/>
              <w:spacing w:before="66"/>
              <w:ind w:left="82"/>
              <w:rPr>
                <w:sz w:val="12"/>
              </w:rPr>
            </w:pPr>
            <w:r>
              <w:rPr>
                <w:sz w:val="12"/>
              </w:rPr>
              <w:t>EVALUASI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KINERJA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DOSEN</w:t>
            </w:r>
          </w:p>
        </w:tc>
      </w:tr>
    </w:tbl>
    <w:p w:rsidR="006E0403" w:rsidRDefault="006E0403">
      <w:pPr>
        <w:pStyle w:val="BodyText"/>
        <w:spacing w:before="6"/>
        <w:rPr>
          <w:rFonts w:ascii="Times New Roman"/>
          <w:sz w:val="1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212"/>
        <w:gridCol w:w="5449"/>
      </w:tblGrid>
      <w:tr w:rsidR="006E0403">
        <w:trPr>
          <w:trHeight w:val="428"/>
        </w:trPr>
        <w:tc>
          <w:tcPr>
            <w:tcW w:w="5429" w:type="dxa"/>
          </w:tcPr>
          <w:p w:rsidR="006E0403" w:rsidRDefault="006E040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6E0403" w:rsidRDefault="002644F0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Dasar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Hukum</w:t>
            </w:r>
          </w:p>
        </w:tc>
        <w:tc>
          <w:tcPr>
            <w:tcW w:w="212" w:type="dxa"/>
          </w:tcPr>
          <w:p w:rsidR="006E0403" w:rsidRDefault="006E04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6E0403" w:rsidRDefault="006E040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6E0403" w:rsidRDefault="002644F0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Kualifikasi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Pelaksana</w:t>
            </w:r>
          </w:p>
        </w:tc>
      </w:tr>
      <w:tr w:rsidR="006E0403">
        <w:trPr>
          <w:trHeight w:val="580"/>
        </w:trPr>
        <w:tc>
          <w:tcPr>
            <w:tcW w:w="5429" w:type="dxa"/>
          </w:tcPr>
          <w:p w:rsidR="006E0403" w:rsidRDefault="006E0403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6E0403" w:rsidRDefault="002644F0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2"/>
              </w:rPr>
              <w:t>Pedoman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Akademik,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RENSTRA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Jurusan</w:t>
            </w:r>
          </w:p>
        </w:tc>
        <w:tc>
          <w:tcPr>
            <w:tcW w:w="212" w:type="dxa"/>
          </w:tcPr>
          <w:p w:rsidR="006E0403" w:rsidRDefault="006E04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6E0403" w:rsidRDefault="006E0403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6E0403" w:rsidRDefault="002644F0">
            <w:pPr>
              <w:pStyle w:val="TableParagraph"/>
              <w:spacing w:line="244" w:lineRule="auto"/>
              <w:ind w:left="456" w:hanging="122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2"/>
              </w:rPr>
              <w:t>Dekan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Fakultas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Sains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Teknologi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UIN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Malang,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Pembantu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Dekan,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Bidang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Akademik,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Pembina Mata Kuliah,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Tata Usaha, Tim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Survey Evaluasi Kinerja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Dosen</w:t>
            </w:r>
          </w:p>
        </w:tc>
      </w:tr>
      <w:tr w:rsidR="006E0403">
        <w:trPr>
          <w:trHeight w:val="428"/>
        </w:trPr>
        <w:tc>
          <w:tcPr>
            <w:tcW w:w="5429" w:type="dxa"/>
          </w:tcPr>
          <w:p w:rsidR="006E0403" w:rsidRDefault="006E040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6E0403" w:rsidRDefault="002644F0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Keterkaitan</w:t>
            </w:r>
          </w:p>
        </w:tc>
        <w:tc>
          <w:tcPr>
            <w:tcW w:w="212" w:type="dxa"/>
          </w:tcPr>
          <w:p w:rsidR="006E0403" w:rsidRDefault="006E04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6E0403" w:rsidRDefault="006E040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6E0403" w:rsidRDefault="002644F0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Peralatan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/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Perlengkapan</w:t>
            </w:r>
          </w:p>
        </w:tc>
      </w:tr>
      <w:tr w:rsidR="006E0403">
        <w:trPr>
          <w:trHeight w:val="580"/>
        </w:trPr>
        <w:tc>
          <w:tcPr>
            <w:tcW w:w="5429" w:type="dxa"/>
          </w:tcPr>
          <w:p w:rsidR="006E0403" w:rsidRDefault="006E0403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6E0403" w:rsidRDefault="002644F0">
            <w:pPr>
              <w:pStyle w:val="TableParagraph"/>
              <w:spacing w:line="244" w:lineRule="auto"/>
              <w:ind w:left="456" w:hanging="122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2"/>
              </w:rPr>
              <w:t>KBM,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Perwalian,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UTS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UAS,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Peninjauan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Revisi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Pengembangan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Kurikulum,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PKL,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Skripsi, Praktikum, Perkuliahan, Penelitian</w:t>
            </w:r>
          </w:p>
        </w:tc>
        <w:tc>
          <w:tcPr>
            <w:tcW w:w="212" w:type="dxa"/>
          </w:tcPr>
          <w:p w:rsidR="006E0403" w:rsidRDefault="006E04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6E0403" w:rsidRDefault="006E0403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6E0403" w:rsidRDefault="002644F0">
            <w:pPr>
              <w:pStyle w:val="TableParagraph"/>
              <w:ind w:left="335"/>
              <w:rPr>
                <w:sz w:val="12"/>
              </w:rPr>
            </w:pPr>
            <w:r>
              <w:rPr>
                <w:sz w:val="11"/>
              </w:rPr>
              <w:t>1.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2"/>
              </w:rPr>
              <w:t>ATK, LCD, Komputer</w:t>
            </w:r>
          </w:p>
        </w:tc>
      </w:tr>
      <w:tr w:rsidR="006E0403">
        <w:trPr>
          <w:trHeight w:val="428"/>
        </w:trPr>
        <w:tc>
          <w:tcPr>
            <w:tcW w:w="5429" w:type="dxa"/>
          </w:tcPr>
          <w:p w:rsidR="006E0403" w:rsidRDefault="006E040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6E0403" w:rsidRDefault="002644F0">
            <w:pPr>
              <w:pStyle w:val="TableParagraph"/>
              <w:ind w:left="53"/>
              <w:rPr>
                <w:sz w:val="12"/>
              </w:rPr>
            </w:pPr>
            <w:r>
              <w:rPr>
                <w:sz w:val="12"/>
              </w:rPr>
              <w:t>Peringatan</w:t>
            </w:r>
          </w:p>
        </w:tc>
        <w:tc>
          <w:tcPr>
            <w:tcW w:w="212" w:type="dxa"/>
          </w:tcPr>
          <w:p w:rsidR="006E0403" w:rsidRDefault="006E04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6E0403" w:rsidRDefault="006E0403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6E0403" w:rsidRDefault="002644F0">
            <w:pPr>
              <w:pStyle w:val="TableParagraph"/>
              <w:ind w:left="52"/>
              <w:rPr>
                <w:sz w:val="12"/>
              </w:rPr>
            </w:pPr>
            <w:r>
              <w:rPr>
                <w:sz w:val="12"/>
              </w:rPr>
              <w:t>Pencatatan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Pendataan</w:t>
            </w:r>
          </w:p>
        </w:tc>
      </w:tr>
      <w:tr w:rsidR="006E0403">
        <w:trPr>
          <w:trHeight w:val="1105"/>
        </w:trPr>
        <w:tc>
          <w:tcPr>
            <w:tcW w:w="5429" w:type="dxa"/>
          </w:tcPr>
          <w:p w:rsidR="006E0403" w:rsidRDefault="006E04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</w:tcPr>
          <w:p w:rsidR="006E0403" w:rsidRDefault="006E040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49" w:type="dxa"/>
          </w:tcPr>
          <w:p w:rsidR="006E0403" w:rsidRDefault="006E0403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6E0403" w:rsidRDefault="002644F0">
            <w:pPr>
              <w:pStyle w:val="TableParagraph"/>
              <w:spacing w:line="232" w:lineRule="auto"/>
              <w:ind w:left="456" w:right="40" w:hanging="122"/>
              <w:rPr>
                <w:sz w:val="12"/>
              </w:rPr>
            </w:pPr>
            <w:r>
              <w:rPr>
                <w:sz w:val="11"/>
              </w:rPr>
              <w:t xml:space="preserve">1. </w:t>
            </w:r>
            <w:r>
              <w:rPr>
                <w:sz w:val="12"/>
              </w:rPr>
              <w:t>Evaluasi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kinerja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dosen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pembina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matakuliah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dilakukan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berdasarkan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hasil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monitoring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kepuasan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mahasiswa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terhadap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kinerja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dosen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dalam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pembelajaran,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tingkat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kehadiran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dosen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dalam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pembelajran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Fakultas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Sains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&amp;Teknologi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yaitu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dosen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tetap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dosen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luar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biasa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Ketentuan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pembagian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Pembinaan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matakuliah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diatur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dalam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SK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tentang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Dosen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Pembina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Matakuliah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(PMFSEKD01)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disesuaikan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dengan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kurikulum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yang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diterapkan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pada semester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berlangsung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berdasar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kompetensi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masingmasing DPM</w:t>
            </w:r>
          </w:p>
        </w:tc>
      </w:tr>
    </w:tbl>
    <w:p w:rsidR="006E0403" w:rsidRDefault="006E0403">
      <w:pPr>
        <w:spacing w:line="232" w:lineRule="auto"/>
        <w:rPr>
          <w:sz w:val="12"/>
        </w:rPr>
        <w:sectPr w:rsidR="006E0403">
          <w:headerReference w:type="default" r:id="rId7"/>
          <w:footerReference w:type="default" r:id="rId8"/>
          <w:type w:val="continuous"/>
          <w:pgSz w:w="12240" w:h="15840"/>
          <w:pgMar w:top="460" w:right="440" w:bottom="480" w:left="460" w:header="274" w:footer="285" w:gutter="0"/>
          <w:pgNumType w:start="1"/>
          <w:cols w:space="720"/>
        </w:sectPr>
      </w:pPr>
    </w:p>
    <w:p w:rsidR="006E0403" w:rsidRDefault="002644F0">
      <w:pPr>
        <w:spacing w:before="85"/>
        <w:ind w:left="119"/>
        <w:rPr>
          <w:sz w:val="18"/>
        </w:rPr>
      </w:pPr>
      <w:r>
        <w:lastRenderedPageBreak/>
        <w:pict>
          <v:group id="_x0000_s1026" style="position:absolute;left:0;text-align:left;margin-left:29pt;margin-top:18.95pt;width:555pt;height:345.65pt;z-index:-251657216;mso-wrap-distance-left:0;mso-wrap-distance-right:0;mso-position-horizontal-relative:page" coordorigin="580,379" coordsize="11100,6913">
            <v:shape id="_x0000_s1108" style="position:absolute;left:3667;top:4082;width:8013;height:3209" coordorigin="3668,4083" coordsize="8013,3209" path="m11680,5788r,l6735,5788r,10l6735,6383r-615,l6120,5798r615,l6735,5788r-615,l6120,5021r626,l6746,5011r-626,l6120,4083r-10,l6110,7281r-596,l5514,6868r596,l6110,6858r-596,l5514,6393r596,l6110,6383r-596,l5514,5798r596,l6110,5788r-596,l5514,5021r596,l6110,5011r-596,l5514,4083r-10,l5504,7281r-595,l4909,6868r595,l5504,6858r-595,l4909,6393r595,l5504,6383r-595,l4909,5798r595,l5504,5788r-595,l4909,5021r595,l5504,5011r-595,l4909,4083r-10,l4899,7281r-595,l4304,6868r595,l4899,6858r-595,l4304,6393r595,l4899,6383r-595,l4304,5798r595,l4899,5788r-595,l4304,5021r595,l4899,5011r-595,l4304,4083r-11,l4293,7281r-615,l3678,6868r615,l4293,6858r-615,l3678,6393r615,l4293,6383r-615,l3678,5798r615,l4293,5788r-615,l3678,5021r615,l4293,5011r-615,l3668,5011r,10l3668,7291r10,l11680,7291r,-10l11680,6868r,-10l11670,6858r,10l11670,7281r-1090,l10580,6868r1090,l11670,6858r-1090,l10570,6858r,10l10570,7281r-2180,l8390,6868r2180,l10570,6858r-2180,l8380,6858r,10l8380,7281r-686,l7694,6868r686,l8380,6858r-686,l7684,6858r,10l7684,7281r-938,l6746,6868r938,l7684,6858r-938,l6735,6858r,10l6735,7281r-615,l6120,6868r615,l6735,6858r-615,l6120,6393r615,l6746,6393r,-10l6746,5798r938,l7684,6393r10,l7694,5798r686,l8380,6393r10,l8390,5798r2180,l10570,6393r10,l10580,5798r1090,l11670,6393r10,l11680,5798r,-10xe" fillcolor="black" stroked="f">
              <v:path arrowok="t"/>
            </v:shape>
            <v:shape id="_x0000_s1107" style="position:absolute;left:902;top:379;width:10778;height:4642" coordorigin="903,379" coordsize="10778,4642" path="m11680,1630r-10,l10580,1630r,-918l10580,702r-10,l10570,712r,918l8390,1630r,-918l10570,712r,-10l8390,702r-10,l8380,712r,918l7694,1630r-10,l6746,1630r-11,l6735,1641r,413l6120,2054r,-413l6735,1641r,-11l6120,1630r-10,l6110,1641r,2442l5514,4083r,-616l6110,3467r,-10l5514,3457r,-767l6110,2690r,-10l5514,2680r,-616l6110,2064r,-10l5514,2054r,-413l6110,1641r,-11l5514,1630r-10,l5504,1641r,2442l4909,4083r,-616l5504,3467r,-10l4909,3457r,-767l5504,2690r,-10l4909,2680r,-616l5504,2064r,-10l4909,2054r,-413l5504,1641r,-11l4909,1630r-10,l4899,1641r,2442l4304,4083r,-616l4899,3467r,-10l4304,3457r,-767l4899,2690r,-10l4304,2680r,-616l4899,2064r,-10l4304,2054r,-413l4899,1641r,-11l4304,1630r-11,l4293,1641r,2442l3678,4083r,-616l4293,3467r,-10l3678,3457r,-767l4293,2690r,-10l3678,2680r,-616l4293,2064r,-10l3678,2054r,-413l4293,1641r,-11l3678,1630r,-1241l3678,379r-10,l913,379r-10,l903,389r,1252l913,1641r,-1252l3668,389r,4632l3678,5021r,-928l4293,4093r,928l4304,5021r,-928l4899,4093r10,l6746,4093r,-10l6120,4083r,-616l6746,3467r,-10l6120,3457r,-767l6746,2690r,-10l6120,2680r,-616l6735,2064r11,l6746,2054r,-413l7684,1641r,423l7694,2064r,-423l8380,1641r,423l8390,2064r,-423l10570,1641r,423l10580,2064r,-423l11670,1641r,423l11680,2064r,-423l11680,163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3935;top:1968;width:112;height:187">
              <v:imagedata r:id="rId9" o:title=""/>
            </v:shape>
            <v:shape id="_x0000_s1105" type="#_x0000_t75" style="position:absolute;left:3970;top:2412;width:424;height:555">
              <v:imagedata r:id="rId10" o:title=""/>
            </v:shape>
            <v:shape id="_x0000_s1104" type="#_x0000_t75" style="position:absolute;left:4586;top:3038;width:414;height:707">
              <v:imagedata r:id="rId11" o:title=""/>
            </v:shape>
            <v:shape id="_x0000_s1103" type="#_x0000_t75" style="position:absolute;left:4550;top:3825;width:662;height:359">
              <v:imagedata r:id="rId12" o:title=""/>
            </v:shape>
            <v:shape id="_x0000_s1102" style="position:absolute;left:4626;top:4776;width:1191;height:331" coordorigin="4627,4776" coordsize="1191,331" o:spt="100" adj="0,,0" path="m4627,4776r1165,m5792,4776r3,l5798,4777r3,1l5804,4780r3,1l5810,4784r2,2l5814,4789r1,3l5816,4795r1,3l5817,4802t,l5817,5107e" filled="f" strokecolor="white" strokeweight=".53697mm">
              <v:stroke joinstyle="round"/>
              <v:formulas/>
              <v:path arrowok="t" o:connecttype="segments"/>
            </v:shape>
            <v:shape id="_x0000_s1101" style="position:absolute;left:4601;top:4440;width:1191;height:336" coordorigin="4601,4441" coordsize="1191,336" o:spt="100" adj="0,,0" path="m4601,4441r,315m4601,4751r,3l4602,4757r1,4l4604,4764r2,2l4609,4769r2,2l4614,4773r3,1l4620,4776r3,l4627,4776t,l5792,4776e" filled="f" strokecolor="#333" strokeweight=".179mm">
              <v:stroke joinstyle="round"/>
              <v:formulas/>
              <v:path arrowok="t" o:connecttype="segments"/>
            </v:shape>
            <v:shape id="_x0000_s1100" type="#_x0000_t75" style="position:absolute;left:5761;top:4771;width:112;height:341">
              <v:imagedata r:id="rId13" o:title=""/>
            </v:shape>
            <v:shape id="_x0000_s1099" type="#_x0000_t75" style="position:absolute;left:5761;top:5379;width:111;height:510">
              <v:imagedata r:id="rId14" o:title=""/>
            </v:shape>
            <v:shape id="_x0000_s1098" style="position:absolute;left:5297;top:5242;width:314;height:853" coordorigin="5297,5243" coordsize="314,853" o:spt="100" adj="0,,0" path="m5611,6096r-309,m5307,6096r-3,l5302,6095r-2,-2l5298,6091r-1,-3l5297,6086t,l5297,5293t,l5297,5287r2,-7l5301,5274r3,-6l5307,5262r5,-4l5317,5253r5,-4l5328,5247r6,-3l5340,5243r7,m5347,5243r249,e" filled="f" strokecolor="white" strokeweight=".53011mm">
              <v:stroke joinstyle="round"/>
              <v:formulas/>
              <v:path arrowok="t" o:connecttype="segments"/>
            </v:shape>
            <v:shape id="_x0000_s1097" style="position:absolute;left:5297;top:5293;width:314;height:803" coordorigin="5297,5293" coordsize="314,803" o:spt="100" adj="0,,0" path="m5611,6096r-309,m5307,6096r-3,l5302,6095r-2,-2l5298,6091r-1,-3l5297,6086t,l5297,5293e" filled="f" strokecolor="#333" strokeweight=".17669mm">
              <v:stroke joinstyle="round"/>
              <v:formulas/>
              <v:path arrowok="t" o:connecttype="segments"/>
            </v:shape>
            <v:shape id="_x0000_s1096" type="#_x0000_t75" style="position:absolute;left:5292;top:5187;width:309;height:111">
              <v:imagedata r:id="rId15" o:title=""/>
            </v:shape>
            <v:shape id="_x0000_s1095" type="#_x0000_t75" style="position:absolute;left:5807;top:6302;width:682;height:177">
              <v:imagedata r:id="rId16" o:title=""/>
            </v:shape>
            <v:shape id="_x0000_s1094" type="#_x0000_t75" style="position:absolute;left:6377;top:6741;width:112;height:217">
              <v:imagedata r:id="rId17" o:title=""/>
            </v:shape>
            <v:shape id="_x0000_s1093" type="#_x0000_t75" style="position:absolute;left:3758;top:1721;width:455;height:263">
              <v:imagedata r:id="rId18" o:title=""/>
            </v:shape>
            <v:shape id="_x0000_s1092" type="#_x0000_t75" style="position:absolute;left:3768;top:2145;width:434;height:283">
              <v:imagedata r:id="rId19" o:title=""/>
            </v:shape>
            <v:shape id="_x0000_s1091" type="#_x0000_t75" style="position:absolute;left:4384;top:2770;width:434;height:283">
              <v:imagedata r:id="rId19" o:title=""/>
            </v:shape>
            <v:shape id="_x0000_s1090" type="#_x0000_t75" style="position:absolute;left:4989;top:3547;width:434;height:283">
              <v:imagedata r:id="rId19" o:title=""/>
            </v:shape>
            <v:shape id="_x0000_s1089" type="#_x0000_t75" style="position:absolute;left:4384;top:4173;width:434;height:283">
              <v:imagedata r:id="rId19" o:title=""/>
            </v:shape>
            <v:shape id="_x0000_s1088" type="#_x0000_t75" style="position:absolute;left:5595;top:5101;width:434;height:283">
              <v:imagedata r:id="rId19" o:title=""/>
            </v:shape>
            <v:shape id="_x0000_s1087" type="#_x0000_t75" style="position:absolute;left:5605;top:5878;width:424;height:424">
              <v:imagedata r:id="rId20" o:title=""/>
            </v:shape>
            <v:shape id="_x0000_s1086" type="#_x0000_t75" style="position:absolute;left:6210;top:6474;width:434;height:283">
              <v:imagedata r:id="rId19" o:title=""/>
            </v:shape>
            <v:shape id="_x0000_s1085" type="#_x0000_t75" style="position:absolute;left:6200;top:6948;width:455;height:263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5005;top:5540;width:583;height:113" filled="f" stroked="f">
              <v:textbox inset="0,0,0,0">
                <w:txbxContent>
                  <w:p w:rsidR="006E0403" w:rsidRDefault="002644F0">
                    <w:pPr>
                      <w:spacing w:line="113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Tidak sesuai</w:t>
                    </w:r>
                  </w:p>
                </w:txbxContent>
              </v:textbox>
            </v:shape>
            <v:shape id="_x0000_s1083" type="#_x0000_t202" style="position:absolute;left:5963;top:6246;width:144;height:113" filled="f" stroked="f">
              <v:textbox inset="0,0,0,0">
                <w:txbxContent>
                  <w:p w:rsidR="006E0403" w:rsidRDefault="002644F0">
                    <w:pPr>
                      <w:spacing w:line="113" w:lineRule="exac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Se</w:t>
                    </w:r>
                  </w:p>
                </w:txbxContent>
              </v:textbox>
            </v:shape>
            <v:shape id="_x0000_s1082" type="#_x0000_t202" style="position:absolute;left:907;top:6862;width:2765;height:424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Selesai</w:t>
                    </w:r>
                  </w:p>
                </w:txbxContent>
              </v:textbox>
            </v:shape>
            <v:shape id="_x0000_s1081" type="#_x0000_t202" style="position:absolute;left:585;top:6862;width:323;height:424" filled="f" strokeweight=".178mm">
              <v:textbox inset="0,0,0,0">
                <w:txbxContent>
                  <w:p w:rsidR="006E0403" w:rsidRDefault="006E0403">
                    <w:pPr>
                      <w:spacing w:before="1"/>
                      <w:rPr>
                        <w:sz w:val="12"/>
                      </w:rPr>
                    </w:pPr>
                  </w:p>
                  <w:p w:rsidR="006E0403" w:rsidRDefault="002644F0">
                    <w:pPr>
                      <w:ind w:left="90" w:right="9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9.</w:t>
                    </w:r>
                  </w:p>
                </w:txbxContent>
              </v:textbox>
            </v:shape>
            <v:shape id="_x0000_s1080" type="#_x0000_t202" style="position:absolute;left:10575;top:6388;width:1100;height:475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 w:right="36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Evaluasi dan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tindak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lanjut</w:t>
                    </w:r>
                  </w:p>
                </w:txbxContent>
              </v:textbox>
            </v:shape>
            <v:shape id="_x0000_s1079" type="#_x0000_t202" style="position:absolute;left:8385;top:6388;width:2190;height:475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 w:right="741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Hasil Evaluasi Kinerja DPM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(PMFSEKD04)</w:t>
                    </w:r>
                  </w:p>
                </w:txbxContent>
              </v:textbox>
            </v:shape>
            <v:shape id="_x0000_s1078" type="#_x0000_t202" style="position:absolute;left:7689;top:6388;width:697;height:475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30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77" type="#_x0000_t202" style="position:absolute;left:6740;top:6388;width:949;height:475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Hasil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Analisa</w:t>
                    </w:r>
                  </w:p>
                </w:txbxContent>
              </v:textbox>
            </v:shape>
            <v:shape id="_x0000_s1076" type="#_x0000_t202" style="position:absolute;left:907;top:6388;width:2765;height:475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 w:right="142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WD 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mengumumkan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Hasil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Evaluasi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Kinerja DPM</w:t>
                    </w:r>
                    <w:r>
                      <w:rPr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pada rapat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akademik akhir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semester</w:t>
                    </w:r>
                  </w:p>
                </w:txbxContent>
              </v:textbox>
            </v:shape>
            <v:shape id="_x0000_s1075" type="#_x0000_t202" style="position:absolute;left:585;top:6388;width:323;height:475" filled="f" strokeweight=".178mm">
              <v:textbox inset="0,0,0,0">
                <w:txbxContent>
                  <w:p w:rsidR="006E0403" w:rsidRDefault="006E0403">
                    <w:pPr>
                      <w:spacing w:before="9"/>
                      <w:rPr>
                        <w:sz w:val="13"/>
                      </w:rPr>
                    </w:pPr>
                  </w:p>
                  <w:p w:rsidR="006E0403" w:rsidRDefault="002644F0">
                    <w:pPr>
                      <w:ind w:left="90" w:right="9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8.</w:t>
                    </w:r>
                  </w:p>
                </w:txbxContent>
              </v:textbox>
            </v:shape>
            <v:shape id="_x0000_s1074" type="#_x0000_t202" style="position:absolute;left:6114;top:5792;width:626;height:596" filled="f" strokeweight=".178mm">
              <v:textbox inset="0,0,0,0">
                <w:txbxContent>
                  <w:p w:rsidR="006E0403" w:rsidRDefault="006E0403">
                    <w:pPr>
                      <w:rPr>
                        <w:sz w:val="10"/>
                      </w:rPr>
                    </w:pPr>
                  </w:p>
                  <w:p w:rsidR="006E0403" w:rsidRDefault="006E0403">
                    <w:pPr>
                      <w:rPr>
                        <w:sz w:val="10"/>
                      </w:rPr>
                    </w:pPr>
                  </w:p>
                  <w:p w:rsidR="006E0403" w:rsidRDefault="006E0403">
                    <w:pPr>
                      <w:rPr>
                        <w:sz w:val="10"/>
                      </w:rPr>
                    </w:pPr>
                  </w:p>
                  <w:p w:rsidR="006E0403" w:rsidRDefault="006E0403">
                    <w:pPr>
                      <w:spacing w:before="9"/>
                      <w:rPr>
                        <w:sz w:val="8"/>
                      </w:rPr>
                    </w:pPr>
                  </w:p>
                  <w:p w:rsidR="006E0403" w:rsidRDefault="002644F0">
                    <w:pPr>
                      <w:ind w:left="-34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suai</w:t>
                    </w:r>
                  </w:p>
                </w:txbxContent>
              </v:textbox>
            </v:shape>
            <v:shape id="_x0000_s1073" type="#_x0000_t202" style="position:absolute;left:907;top:5792;width:2765;height:596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Selaras</w:t>
                    </w:r>
                  </w:p>
                </w:txbxContent>
              </v:textbox>
            </v:shape>
            <v:shape id="_x0000_s1072" type="#_x0000_t202" style="position:absolute;left:585;top:5792;width:323;height:596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2644F0">
                    <w:pPr>
                      <w:spacing w:before="81"/>
                      <w:ind w:left="90" w:right="9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7.</w:t>
                    </w:r>
                  </w:p>
                </w:txbxContent>
              </v:textbox>
            </v:shape>
            <v:shape id="_x0000_s1071" type="#_x0000_t202" style="position:absolute;left:10575;top:5015;width:1100;height:777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TSEKD</w:t>
                    </w:r>
                  </w:p>
                  <w:p w:rsidR="006E0403" w:rsidRDefault="002644F0">
                    <w:pPr>
                      <w:spacing w:before="25" w:line="288" w:lineRule="auto"/>
                      <w:ind w:left="80" w:right="231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melakukan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evaluasi kinerja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dosen</w:t>
                    </w:r>
                  </w:p>
                </w:txbxContent>
              </v:textbox>
            </v:shape>
            <v:shape id="_x0000_s1070" type="#_x0000_t202" style="position:absolute;left:8385;top:5015;width:2190;height:777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Angket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Evaluasi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Kinerja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DPM</w:t>
                    </w:r>
                  </w:p>
                </w:txbxContent>
              </v:textbox>
            </v:shape>
            <v:shape id="_x0000_s1069" type="#_x0000_t202" style="position:absolute;left:7689;top:5015;width:697;height:777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10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68" type="#_x0000_t202" style="position:absolute;left:6740;top:5015;width:949;height:777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 w:right="123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Angket Kinerja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Dosen</w:t>
                    </w:r>
                  </w:p>
                </w:txbxContent>
              </v:textbox>
            </v:shape>
            <v:shape id="_x0000_s1067" type="#_x0000_t202" style="position:absolute;left:907;top:5015;width:2765;height:777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Ketua Jurusan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&amp;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WD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mengadakan evaluasi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kinerja</w:t>
                    </w:r>
                    <w:r>
                      <w:rPr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DPM</w:t>
                    </w:r>
                  </w:p>
                </w:txbxContent>
              </v:textbox>
            </v:shape>
            <v:shape id="_x0000_s1066" type="#_x0000_t202" style="position:absolute;left:585;top:5015;width:323;height:777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5"/>
                      </w:rPr>
                    </w:pPr>
                  </w:p>
                  <w:p w:rsidR="006E0403" w:rsidRDefault="002644F0">
                    <w:pPr>
                      <w:ind w:left="90" w:right="9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10575;top:4087;width:1100;height:929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 w:right="109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Kajur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Sekjur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melakukan review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jurnal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perkuliahan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dengan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SAP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silabus</w:t>
                    </w:r>
                  </w:p>
                </w:txbxContent>
              </v:textbox>
            </v:shape>
            <v:shape id="_x0000_s1064" type="#_x0000_t202" style="position:absolute;left:8385;top:4087;width:2190;height:929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Presensi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mahasiswa</w:t>
                    </w:r>
                  </w:p>
                </w:txbxContent>
              </v:textbox>
            </v:shape>
            <v:shape id="_x0000_s1063" type="#_x0000_t202" style="position:absolute;left:7689;top:4087;width:697;height:929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62" type="#_x0000_t202" style="position:absolute;left:6740;top:4087;width:949;height:929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 w:right="404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Print Out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Presensi</w:t>
                    </w:r>
                  </w:p>
                </w:txbxContent>
              </v:textbox>
            </v:shape>
            <v:shape id="_x0000_s1061" type="#_x0000_t202" style="position:absolute;left:907;top:4087;width:2765;height:929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 w:right="142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TU menyerahkan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presensi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mahasiswa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kepada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Ketua Jurusan</w:t>
                    </w:r>
                  </w:p>
                </w:txbxContent>
              </v:textbox>
            </v:shape>
            <v:shape id="_x0000_s1060" type="#_x0000_t202" style="position:absolute;left:585;top:4087;width:323;height:929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0"/>
                      </w:rPr>
                    </w:pPr>
                  </w:p>
                  <w:p w:rsidR="006E0403" w:rsidRDefault="002644F0">
                    <w:pPr>
                      <w:ind w:left="90" w:right="9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5.</w:t>
                    </w:r>
                  </w:p>
                </w:txbxContent>
              </v:textbox>
            </v:shape>
            <v:shape id="_x0000_s1059" type="#_x0000_t202" style="position:absolute;left:10575;top:3461;width:1100;height:626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 w:right="72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TU merekap daftar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hadir dan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jurnal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perkuliahan</w:t>
                    </w:r>
                  </w:p>
                </w:txbxContent>
              </v:textbox>
            </v:shape>
            <v:shape id="_x0000_s1058" type="#_x0000_t202" style="position:absolute;left:8385;top:3461;width:2190;height:626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Presensi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Mahasiswa</w:t>
                    </w:r>
                    <w:r>
                      <w:rPr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(PMFSEKD03)</w:t>
                    </w:r>
                  </w:p>
                </w:txbxContent>
              </v:textbox>
            </v:shape>
            <v:shape id="_x0000_s1057" type="#_x0000_t202" style="position:absolute;left:7689;top:3461;width:697;height:626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56" type="#_x0000_t202" style="position:absolute;left:6740;top:3461;width:949;height:626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Presensi</w:t>
                    </w:r>
                  </w:p>
                </w:txbxContent>
              </v:textbox>
            </v:shape>
            <v:shape id="_x0000_s1055" type="#_x0000_t202" style="position:absolute;left:907;top:3461;width:2765;height:626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DPM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menyerahkan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presensi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mahasiswa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kepada</w:t>
                    </w:r>
                    <w:r>
                      <w:rPr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TU</w:t>
                    </w:r>
                  </w:p>
                </w:txbxContent>
              </v:textbox>
            </v:shape>
            <v:shape id="_x0000_s1054" type="#_x0000_t202" style="position:absolute;left:585;top:3461;width:323;height:626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2644F0">
                    <w:pPr>
                      <w:spacing w:before="102"/>
                      <w:ind w:left="90" w:right="9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4.</w:t>
                    </w:r>
                  </w:p>
                </w:txbxContent>
              </v:textbox>
            </v:shape>
            <v:shape id="_x0000_s1053" type="#_x0000_t202" style="position:absolute;left:10575;top:2684;width:1100;height:777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 w:right="136"/>
                      <w:jc w:val="both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Dosen mengajar,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dosen menerima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penetapan jadwal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yang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ditentukan</w:t>
                    </w:r>
                  </w:p>
                </w:txbxContent>
              </v:textbox>
            </v:shape>
            <v:shape id="_x0000_s1052" type="#_x0000_t202" style="position:absolute;left:8385;top:2684;width:2190;height:777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 w:right="428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Surat Pemberitahuan Perkuliahan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(PMFSEKD02)</w:t>
                    </w:r>
                  </w:p>
                </w:txbxContent>
              </v:textbox>
            </v:shape>
            <v:shape id="_x0000_s1051" type="#_x0000_t202" style="position:absolute;left:7689;top:2684;width:697;height:777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5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Menit</w:t>
                    </w:r>
                  </w:p>
                </w:txbxContent>
              </v:textbox>
            </v:shape>
            <v:shape id="_x0000_s1050" type="#_x0000_t202" style="position:absolute;left:6740;top:2684;width:949;height:777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Surat</w:t>
                    </w:r>
                  </w:p>
                  <w:p w:rsidR="006E0403" w:rsidRDefault="002644F0">
                    <w:pPr>
                      <w:spacing w:before="25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Pemberitahuan</w:t>
                    </w:r>
                  </w:p>
                </w:txbxContent>
              </v:textbox>
            </v:shape>
            <v:shape id="_x0000_s1049" type="#_x0000_t202" style="position:absolute;left:907;top:2684;width:2765;height:777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Menyampaikan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Dekan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dan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dokumendokumen</w:t>
                    </w:r>
                    <w:r>
                      <w:rPr>
                        <w:spacing w:val="-2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perlengkapan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perkuliahan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pada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awal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semester</w:t>
                    </w:r>
                  </w:p>
                </w:txbxContent>
              </v:textbox>
            </v:shape>
            <v:shape id="_x0000_s1048" type="#_x0000_t202" style="position:absolute;left:585;top:2684;width:323;height:777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5"/>
                      </w:rPr>
                    </w:pPr>
                  </w:p>
                  <w:p w:rsidR="006E0403" w:rsidRDefault="002644F0">
                    <w:pPr>
                      <w:ind w:left="90" w:right="9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3.</w:t>
                    </w:r>
                  </w:p>
                </w:txbxContent>
              </v:textbox>
            </v:shape>
            <v:shape id="_x0000_s1047" type="#_x0000_t202" style="position:absolute;left:10575;top:2059;width:1100;height:626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 w:right="25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Sesuai dengan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linearitas</w:t>
                    </w:r>
                  </w:p>
                  <w:p w:rsidR="006E0403" w:rsidRDefault="002644F0">
                    <w:pPr>
                      <w:spacing w:line="126" w:lineRule="exact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kompetensi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dosen</w:t>
                    </w:r>
                  </w:p>
                </w:txbxContent>
              </v:textbox>
            </v:shape>
            <v:shape id="_x0000_s1046" type="#_x0000_t202" style="position:absolute;left:8385;top:2059;width:2190;height:626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SK tentang Dosen Pembina Matakuliah</w:t>
                    </w:r>
                    <w:r>
                      <w:rPr>
                        <w:spacing w:val="-2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(PMFSEKD01)</w:t>
                    </w:r>
                  </w:p>
                </w:txbxContent>
              </v:textbox>
            </v:shape>
            <v:shape id="_x0000_s1045" type="#_x0000_t202" style="position:absolute;left:7689;top:2059;width:697;height:626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Awal</w:t>
                    </w:r>
                  </w:p>
                  <w:p w:rsidR="006E0403" w:rsidRDefault="002644F0">
                    <w:pPr>
                      <w:spacing w:before="25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Semester</w:t>
                    </w:r>
                  </w:p>
                </w:txbxContent>
              </v:textbox>
            </v:shape>
            <v:shape id="_x0000_s1044" type="#_x0000_t202" style="position:absolute;left:6740;top:2059;width:949;height:626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SK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Dekan</w:t>
                    </w:r>
                  </w:p>
                </w:txbxContent>
              </v:textbox>
            </v:shape>
            <v:shape id="_x0000_s1043" type="#_x0000_t202" style="position:absolute;left:907;top:2059;width:2765;height:626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Penerbitan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SK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Dekan</w:t>
                    </w:r>
                    <w:r>
                      <w:rPr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Matakuliah</w:t>
                    </w:r>
                  </w:p>
                </w:txbxContent>
              </v:textbox>
            </v:shape>
            <v:shape id="_x0000_s1042" type="#_x0000_t202" style="position:absolute;left:585;top:2059;width:323;height:626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2644F0">
                    <w:pPr>
                      <w:spacing w:before="102"/>
                      <w:ind w:left="90" w:right="9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2.</w:t>
                    </w:r>
                  </w:p>
                </w:txbxContent>
              </v:textbox>
            </v:shape>
            <v:shape id="_x0000_s1041" type="#_x0000_t202" style="position:absolute;left:907;top:1635;width:2765;height:424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80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Mulai</w:t>
                    </w:r>
                  </w:p>
                </w:txbxContent>
              </v:textbox>
            </v:shape>
            <v:shape id="_x0000_s1040" type="#_x0000_t202" style="position:absolute;left:585;top:1635;width:323;height:424" filled="f" strokeweight=".178mm">
              <v:textbox inset="0,0,0,0">
                <w:txbxContent>
                  <w:p w:rsidR="006E0403" w:rsidRDefault="006E0403">
                    <w:pPr>
                      <w:spacing w:before="1"/>
                      <w:rPr>
                        <w:sz w:val="12"/>
                      </w:rPr>
                    </w:pPr>
                  </w:p>
                  <w:p w:rsidR="006E0403" w:rsidRDefault="002644F0">
                    <w:pPr>
                      <w:ind w:left="90" w:right="9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1.</w:t>
                    </w:r>
                  </w:p>
                </w:txbxContent>
              </v:textbox>
            </v:shape>
            <v:shape id="_x0000_s1039" type="#_x0000_t202" style="position:absolute;left:9313;top:1106;width:354;height:124" filled="f" stroked="f">
              <v:textbox inset="0,0,0,0">
                <w:txbxContent>
                  <w:p w:rsidR="006E0403" w:rsidRDefault="002644F0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Output</w:t>
                    </w:r>
                  </w:p>
                </w:txbxContent>
              </v:textbox>
            </v:shape>
            <v:shape id="_x0000_s1038" type="#_x0000_t202" style="position:absolute;left:7689;top:707;width:697;height:929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0"/>
                      </w:rPr>
                    </w:pPr>
                  </w:p>
                  <w:p w:rsidR="006E0403" w:rsidRDefault="002644F0">
                    <w:pPr>
                      <w:ind w:left="18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Waktu</w:t>
                    </w:r>
                  </w:p>
                </w:txbxContent>
              </v:textbox>
            </v:shape>
            <v:shape id="_x0000_s1037" type="#_x0000_t202" style="position:absolute;left:6740;top:707;width:949;height:929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0"/>
                      </w:rPr>
                    </w:pPr>
                  </w:p>
                  <w:p w:rsidR="006E0403" w:rsidRDefault="002644F0">
                    <w:pPr>
                      <w:ind w:left="14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Kelengkapan</w:t>
                    </w:r>
                  </w:p>
                </w:txbxContent>
              </v:textbox>
            </v:shape>
            <v:shape id="_x0000_s1036" type="#_x0000_t202" style="position:absolute;left:6114;top:707;width:626;height:929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0"/>
                      </w:rPr>
                    </w:pPr>
                  </w:p>
                  <w:p w:rsidR="006E0403" w:rsidRDefault="002644F0">
                    <w:pPr>
                      <w:ind w:left="169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WD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1</w:t>
                    </w:r>
                  </w:p>
                </w:txbxContent>
              </v:textbox>
            </v:shape>
            <v:shape id="_x0000_s1035" type="#_x0000_t202" style="position:absolute;left:5509;top:707;width:606;height:929" filled="f" strokeweight=".178mm">
              <v:textbox inset="0,0,0,0">
                <w:txbxContent>
                  <w:p w:rsidR="006E0403" w:rsidRDefault="002644F0">
                    <w:pPr>
                      <w:spacing w:before="88" w:line="288" w:lineRule="auto"/>
                      <w:ind w:left="100" w:right="98" w:hanging="1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Ketua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Jurusan</w:t>
                    </w:r>
                  </w:p>
                  <w:p w:rsidR="006E0403" w:rsidRDefault="002644F0">
                    <w:pPr>
                      <w:spacing w:line="126" w:lineRule="exact"/>
                      <w:ind w:left="92" w:right="92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+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WD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1</w:t>
                    </w:r>
                  </w:p>
                  <w:p w:rsidR="006E0403" w:rsidRDefault="002644F0">
                    <w:pPr>
                      <w:spacing w:before="25" w:line="288" w:lineRule="auto"/>
                      <w:ind w:left="112" w:right="110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+</w:t>
                    </w:r>
                    <w:r>
                      <w:rPr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TSKED</w:t>
                    </w:r>
                  </w:p>
                </w:txbxContent>
              </v:textbox>
            </v:shape>
            <v:shape id="_x0000_s1034" type="#_x0000_t202" style="position:absolute;left:4903;top:707;width:606;height:929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0"/>
                      </w:rPr>
                    </w:pPr>
                  </w:p>
                  <w:p w:rsidR="006E0403" w:rsidRDefault="002644F0">
                    <w:pPr>
                      <w:ind w:left="174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DPM</w:t>
                    </w:r>
                  </w:p>
                </w:txbxContent>
              </v:textbox>
            </v:shape>
            <v:shape id="_x0000_s1033" type="#_x0000_t202" style="position:absolute;left:4298;top:707;width:606;height:929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0"/>
                      </w:rPr>
                    </w:pPr>
                  </w:p>
                  <w:p w:rsidR="006E0403" w:rsidRDefault="002644F0">
                    <w:pPr>
                      <w:ind w:left="92" w:right="92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TU</w:t>
                    </w:r>
                  </w:p>
                </w:txbxContent>
              </v:textbox>
            </v:shape>
            <v:shape id="_x0000_s1032" type="#_x0000_t202" style="position:absolute;left:3672;top:707;width:626;height:929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0"/>
                      </w:rPr>
                    </w:pPr>
                  </w:p>
                  <w:p w:rsidR="006E0403" w:rsidRDefault="002644F0">
                    <w:pPr>
                      <w:ind w:left="14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Dekan</w:t>
                    </w:r>
                  </w:p>
                </w:txbxContent>
              </v:textbox>
            </v:shape>
            <v:shape id="_x0000_s1031" type="#_x0000_t202" style="position:absolute;left:10575;top:384;width:1100;height:1252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2644F0">
                    <w:pPr>
                      <w:ind w:left="257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Keterangan</w:t>
                    </w:r>
                  </w:p>
                </w:txbxContent>
              </v:textbox>
            </v:shape>
            <v:shape id="_x0000_s1030" type="#_x0000_t202" style="position:absolute;left:6740;top:384;width:3835;height:323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1628" w:right="1628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Mutu</w:t>
                    </w:r>
                    <w:r>
                      <w:rPr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Baku</w:t>
                    </w:r>
                  </w:p>
                </w:txbxContent>
              </v:textbox>
            </v:shape>
            <v:shape id="_x0000_s1029" type="#_x0000_t202" style="position:absolute;left:3672;top:384;width:3068;height:323" filled="f" strokeweight=".178mm">
              <v:textbox inset="0,0,0,0">
                <w:txbxContent>
                  <w:p w:rsidR="006E0403" w:rsidRDefault="002644F0">
                    <w:pPr>
                      <w:spacing w:before="88"/>
                      <w:ind w:left="1252" w:right="1252"/>
                      <w:jc w:val="center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Pelaksana</w:t>
                    </w:r>
                  </w:p>
                </w:txbxContent>
              </v:textbox>
            </v:shape>
            <v:shape id="_x0000_s1028" type="#_x0000_t202" style="position:absolute;left:2083;top:944;width:434;height:124" filled="f" stroked="f">
              <v:textbox inset="0,0,0,0">
                <w:txbxContent>
                  <w:p w:rsidR="006E0403" w:rsidRDefault="002644F0">
                    <w:pPr>
                      <w:spacing w:line="124" w:lineRule="exac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Aktivitas</w:t>
                    </w:r>
                  </w:p>
                </w:txbxContent>
              </v:textbox>
            </v:shape>
            <v:shape id="_x0000_s1027" type="#_x0000_t202" style="position:absolute;left:585;top:384;width:323;height:1252" filled="f" strokeweight=".178mm">
              <v:textbox inset="0,0,0,0">
                <w:txbxContent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6E0403">
                    <w:pPr>
                      <w:rPr>
                        <w:sz w:val="12"/>
                      </w:rPr>
                    </w:pPr>
                  </w:p>
                  <w:p w:rsidR="006E0403" w:rsidRDefault="002644F0">
                    <w:pPr>
                      <w:ind w:left="85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18"/>
        </w:rPr>
        <w:t>STANDARD</w:t>
      </w:r>
      <w:r>
        <w:rPr>
          <w:spacing w:val="1"/>
          <w:sz w:val="18"/>
        </w:rPr>
        <w:t xml:space="preserve"> </w:t>
      </w:r>
      <w:r>
        <w:rPr>
          <w:sz w:val="18"/>
        </w:rPr>
        <w:t>OPERATING</w:t>
      </w:r>
      <w:r>
        <w:rPr>
          <w:spacing w:val="2"/>
          <w:sz w:val="18"/>
        </w:rPr>
        <w:t xml:space="preserve"> </w:t>
      </w:r>
      <w:r>
        <w:rPr>
          <w:sz w:val="18"/>
        </w:rPr>
        <w:t>PROCEDURES</w:t>
      </w:r>
      <w:r>
        <w:rPr>
          <w:spacing w:val="1"/>
          <w:sz w:val="18"/>
        </w:rPr>
        <w:t xml:space="preserve"> </w:t>
      </w:r>
      <w:r>
        <w:rPr>
          <w:sz w:val="18"/>
        </w:rPr>
        <w:t>(SOP)</w:t>
      </w:r>
    </w:p>
    <w:sectPr w:rsidR="006E0403">
      <w:pgSz w:w="12240" w:h="15840"/>
      <w:pgMar w:top="460" w:right="440" w:bottom="480" w:left="4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F0" w:rsidRDefault="002644F0">
      <w:r>
        <w:separator/>
      </w:r>
    </w:p>
  </w:endnote>
  <w:endnote w:type="continuationSeparator" w:id="0">
    <w:p w:rsidR="002644F0" w:rsidRDefault="002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03" w:rsidRDefault="002644F0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6.75pt;width:147.45pt;height:10.95pt;z-index:-15990272;mso-position-horizontal-relative:page;mso-position-vertical-relative:page" filled="f" stroked="f">
          <v:textbox inset="0,0,0,0">
            <w:txbxContent>
              <w:p w:rsidR="006E0403" w:rsidRDefault="002644F0">
                <w:pPr>
                  <w:pStyle w:val="BodyText"/>
                  <w:ind w:left="20"/>
                </w:pPr>
                <w:r>
                  <w:t>spi.uin-malang.ac.id/sop/sop/cetak/NTY5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1.4pt;margin-top:766.75pt;width:18.15pt;height:10.95pt;z-index:-15989760;mso-position-horizontal-relative:page;mso-position-vertical-relative:page" filled="f" stroked="f">
          <v:textbox inset="0,0,0,0">
            <w:txbxContent>
              <w:p w:rsidR="006E0403" w:rsidRDefault="002644F0">
                <w:pPr>
                  <w:pStyle w:val="BodyTex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921A1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F0" w:rsidRDefault="002644F0">
      <w:r>
        <w:separator/>
      </w:r>
    </w:p>
  </w:footnote>
  <w:footnote w:type="continuationSeparator" w:id="0">
    <w:p w:rsidR="002644F0" w:rsidRDefault="002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03" w:rsidRDefault="002644F0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42.05pt;height:10.95pt;z-index:-15991296;mso-position-horizontal-relative:page;mso-position-vertical-relative:page" filled="f" stroked="f">
          <v:textbox inset="0,0,0,0">
            <w:txbxContent>
              <w:p w:rsidR="006E0403" w:rsidRDefault="002644F0">
                <w:pPr>
                  <w:pStyle w:val="BodyText"/>
                  <w:ind w:left="20"/>
                </w:pPr>
                <w:r>
                  <w:t>10/19/2020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7.4pt;margin-top:13.75pt;width:147.45pt;height:10.95pt;z-index:-15990784;mso-position-horizontal-relative:page;mso-position-vertical-relative:page" filled="f" stroked="f">
          <v:textbox inset="0,0,0,0">
            <w:txbxContent>
              <w:p w:rsidR="006E0403" w:rsidRDefault="002644F0">
                <w:pPr>
                  <w:pStyle w:val="BodyText"/>
                  <w:ind w:left="20"/>
                </w:pPr>
                <w:r>
                  <w:t>spi.uin-malang.ac.id/sop/sop/cetak/NTY5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0403"/>
    <w:rsid w:val="002644F0"/>
    <w:rsid w:val="003921A1"/>
    <w:rsid w:val="006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B3A283D"/>
  <w15:docId w15:val="{01380764-5F2D-499C-B701-EA463F5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 Basyar</cp:lastModifiedBy>
  <cp:revision>2</cp:revision>
  <dcterms:created xsi:type="dcterms:W3CDTF">2021-03-12T06:20:00Z</dcterms:created>
  <dcterms:modified xsi:type="dcterms:W3CDTF">2021-03-12T06:24:00Z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Mozilla/5.0 (Windows NT 10.0; Win64; x64) AppleWebKit/537.36 (KHTML, like Gecko) Chrome/85.0.4183.121 Safari/537.36</vt:lpwstr>
  </property>
  <property fmtid="{D5CDD505-2E9C-101B-9397-08002B2CF9AE}" pid="4" name="LastSaved">
    <vt:filetime>2021-03-12T00:00:00Z</vt:filetime>
  </property>
</Properties>
</file>